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1EE" w:rsidRDefault="003A41EE" w:rsidP="003A41E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8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7BCD2" wp14:editId="53E392E3">
                <wp:simplePos x="0" y="0"/>
                <wp:positionH relativeFrom="column">
                  <wp:posOffset>-647700</wp:posOffset>
                </wp:positionH>
                <wp:positionV relativeFrom="paragraph">
                  <wp:posOffset>-177800</wp:posOffset>
                </wp:positionV>
                <wp:extent cx="73056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41EE" w:rsidRPr="003A41EE" w:rsidRDefault="00320260" w:rsidP="003A41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4BACC6" w:themeColor="accent5"/>
                                <w:spacing w:val="60"/>
                                <w:sz w:val="9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4BACC6" w:themeColor="accent5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English 7</w:t>
                            </w:r>
                            <w:r w:rsidR="003A41EE" w:rsidRPr="003A41E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4BACC6" w:themeColor="accent5"/>
                                <w:spacing w:val="60"/>
                                <w:sz w:val="9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07BC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pt;margin-top:-14pt;width:575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" filled="f" stroked="f">
                <v:textbox style="mso-fit-shape-to-text:t">
                  <w:txbxContent>
                    <w:p w:rsidR="003A41EE" w:rsidRPr="003A41EE" w:rsidRDefault="00320260" w:rsidP="003A41E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4BACC6" w:themeColor="accent5"/>
                          <w:spacing w:val="60"/>
                          <w:sz w:val="9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4BACC6" w:themeColor="accent5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English 7</w:t>
                      </w:r>
                      <w:r w:rsidR="003A41EE" w:rsidRPr="003A41E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4BACC6" w:themeColor="accent5"/>
                          <w:spacing w:val="60"/>
                          <w:sz w:val="9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Supply List</w:t>
                      </w:r>
                    </w:p>
                  </w:txbxContent>
                </v:textbox>
              </v:shape>
            </w:pict>
          </mc:Fallback>
        </mc:AlternateContent>
      </w:r>
    </w:p>
    <w:p w:rsidR="003A41EE" w:rsidRDefault="003A41EE" w:rsidP="003A41E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800080"/>
          <w:sz w:val="28"/>
          <w:szCs w:val="28"/>
        </w:rPr>
      </w:pPr>
    </w:p>
    <w:p w:rsidR="003A41EE" w:rsidRDefault="003A41EE" w:rsidP="003A41E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800080"/>
          <w:sz w:val="28"/>
          <w:szCs w:val="28"/>
        </w:rPr>
      </w:pPr>
    </w:p>
    <w:p w:rsidR="003A41EE" w:rsidRDefault="003A41EE" w:rsidP="003A41E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800080"/>
          <w:sz w:val="28"/>
          <w:szCs w:val="28"/>
        </w:rPr>
      </w:pPr>
    </w:p>
    <w:p w:rsidR="003A41EE" w:rsidRDefault="003A41EE" w:rsidP="003A41E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800080"/>
          <w:sz w:val="28"/>
          <w:szCs w:val="28"/>
        </w:rPr>
      </w:pPr>
    </w:p>
    <w:p w:rsidR="003A41EE" w:rsidRPr="003A41EE" w:rsidRDefault="003A41EE" w:rsidP="003A41EE">
      <w:pPr>
        <w:spacing w:after="0" w:line="240" w:lineRule="auto"/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</w:pPr>
      <w:r w:rsidRPr="003A41EE">
        <w:rPr>
          <w:rFonts w:ascii="Comic Sans MS" w:eastAsia="Times New Roman" w:hAnsi="Comic Sans MS" w:cs="Times New Roman"/>
          <w:b/>
          <w:bCs/>
          <w:color w:val="4BACC6" w:themeColor="accent5"/>
          <w:sz w:val="32"/>
          <w:szCs w:val="32"/>
        </w:rPr>
        <w:t>You need to bring all of the following materials with you EVERYDAY</w:t>
      </w:r>
      <w:r w:rsidRPr="003A41EE"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t>:</w:t>
      </w:r>
      <w:r w:rsidRPr="003A41EE"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br/>
      </w:r>
      <w:r w:rsidRPr="003A41EE"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br/>
        <w:t>1.  Your planner.</w:t>
      </w:r>
      <w:r w:rsidRPr="003A41EE"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br/>
      </w:r>
      <w:r w:rsidRPr="003A41EE"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br/>
        <w:t xml:space="preserve">2.  A sturdy binder with </w:t>
      </w:r>
      <w:r w:rsidR="00320260"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t>plenty of loose leaf paper and 2</w:t>
      </w:r>
      <w:r w:rsidRPr="003A41EE"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t xml:space="preserve"> dividers     </w:t>
      </w:r>
    </w:p>
    <w:p w:rsidR="003A41EE" w:rsidRPr="003A41EE" w:rsidRDefault="00320260" w:rsidP="003A41EE">
      <w:pPr>
        <w:spacing w:after="0" w:line="240" w:lineRule="auto"/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</w:pPr>
      <w:r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t xml:space="preserve">     labeled "LITERATURE" and </w:t>
      </w:r>
      <w:r w:rsidR="003A41EE" w:rsidRPr="003A41EE"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t xml:space="preserve">"WRITING" </w:t>
      </w:r>
    </w:p>
    <w:p w:rsidR="003A41EE" w:rsidRPr="003A41EE" w:rsidRDefault="003A41EE" w:rsidP="003A41EE">
      <w:pPr>
        <w:spacing w:after="0" w:line="240" w:lineRule="auto"/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</w:pPr>
    </w:p>
    <w:p w:rsidR="003A41EE" w:rsidRPr="003A41EE" w:rsidRDefault="003A41EE" w:rsidP="003A41EE">
      <w:pPr>
        <w:spacing w:after="0" w:line="240" w:lineRule="auto"/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</w:pPr>
      <w:r w:rsidRPr="003A41EE"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t xml:space="preserve">3.  A zip up pencil case for inside your binder.  You should always </w:t>
      </w:r>
    </w:p>
    <w:p w:rsidR="009937CF" w:rsidRDefault="003A41EE" w:rsidP="003A41EE">
      <w:pPr>
        <w:spacing w:after="0" w:line="240" w:lineRule="auto"/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</w:pPr>
      <w:r w:rsidRPr="003A41EE"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t xml:space="preserve">     have 3 blue or black pens, 3 pencils, a highlighter, </w:t>
      </w:r>
      <w:r w:rsidR="009937CF"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t xml:space="preserve">white-out, </w:t>
      </w:r>
      <w:r w:rsidRPr="003A41EE"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t xml:space="preserve">and </w:t>
      </w:r>
      <w:r w:rsidR="009937CF"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t xml:space="preserve">      </w:t>
      </w:r>
    </w:p>
    <w:p w:rsidR="003A41EE" w:rsidRPr="003A41EE" w:rsidRDefault="009937CF" w:rsidP="003A41EE">
      <w:pPr>
        <w:spacing w:after="0" w:line="240" w:lineRule="auto"/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</w:pPr>
      <w:r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t xml:space="preserve">     </w:t>
      </w:r>
      <w:r w:rsidR="003A41EE" w:rsidRPr="003A41EE"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t>a red pen</w:t>
      </w:r>
      <w:r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t xml:space="preserve"> (for editing) </w:t>
      </w:r>
      <w:bookmarkStart w:id="0" w:name="_GoBack"/>
      <w:bookmarkEnd w:id="0"/>
      <w:r w:rsidR="003A41EE" w:rsidRPr="003A41EE"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t>in it for class. </w:t>
      </w:r>
    </w:p>
    <w:p w:rsidR="003A41EE" w:rsidRPr="003A41EE" w:rsidRDefault="003A41EE" w:rsidP="003A41EE">
      <w:pPr>
        <w:spacing w:after="0" w:line="240" w:lineRule="auto"/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</w:pPr>
      <w:r w:rsidRPr="003A41EE"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t> </w:t>
      </w:r>
    </w:p>
    <w:p w:rsidR="003A41EE" w:rsidRDefault="003A41EE" w:rsidP="003A41EE">
      <w:pPr>
        <w:spacing w:after="0" w:line="240" w:lineRule="auto"/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</w:pPr>
      <w:r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t xml:space="preserve">4. A novel of your choice to read for independent reading times.  </w:t>
      </w:r>
    </w:p>
    <w:p w:rsidR="003A41EE" w:rsidRPr="003A41EE" w:rsidRDefault="003A41EE" w:rsidP="003A41EE">
      <w:pPr>
        <w:spacing w:after="0" w:line="240" w:lineRule="auto"/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</w:pPr>
      <w:r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t xml:space="preserve">    You may bring an e-Reader but it </w:t>
      </w:r>
      <w:r w:rsidRPr="003A41EE">
        <w:rPr>
          <w:rFonts w:ascii="Comic Sans MS" w:eastAsia="Times New Roman" w:hAnsi="Comic Sans MS" w:cs="Times New Roman"/>
          <w:color w:val="4BACC6" w:themeColor="accent5"/>
          <w:sz w:val="32"/>
          <w:szCs w:val="32"/>
          <w:u w:val="single"/>
        </w:rPr>
        <w:t>must</w:t>
      </w:r>
      <w:r>
        <w:rPr>
          <w:rFonts w:ascii="Comic Sans MS" w:eastAsia="Times New Roman" w:hAnsi="Comic Sans MS" w:cs="Times New Roman"/>
          <w:color w:val="4BACC6" w:themeColor="accent5"/>
          <w:sz w:val="32"/>
          <w:szCs w:val="32"/>
        </w:rPr>
        <w:t xml:space="preserve"> be charged. </w:t>
      </w:r>
    </w:p>
    <w:p w:rsidR="00586C1D" w:rsidRPr="003A41EE" w:rsidRDefault="00586C1D">
      <w:pPr>
        <w:rPr>
          <w:color w:val="4BACC6" w:themeColor="accent5"/>
          <w:sz w:val="32"/>
          <w:szCs w:val="32"/>
        </w:rPr>
      </w:pPr>
    </w:p>
    <w:sectPr w:rsidR="00586C1D" w:rsidRPr="003A41EE" w:rsidSect="003A41EE">
      <w:pgSz w:w="12240" w:h="15840"/>
      <w:pgMar w:top="117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EE"/>
    <w:rsid w:val="00274351"/>
    <w:rsid w:val="00320260"/>
    <w:rsid w:val="003A41EE"/>
    <w:rsid w:val="00586C1D"/>
    <w:rsid w:val="007517A0"/>
    <w:rsid w:val="009937CF"/>
    <w:rsid w:val="00C7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1C82"/>
  <w15:docId w15:val="{BC33BB7B-AC32-4D13-8DBE-A4FFE804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Molinaro</dc:creator>
  <cp:lastModifiedBy>Renee Molinaro</cp:lastModifiedBy>
  <cp:revision>2</cp:revision>
  <dcterms:created xsi:type="dcterms:W3CDTF">2018-08-27T02:41:00Z</dcterms:created>
  <dcterms:modified xsi:type="dcterms:W3CDTF">2018-08-27T02:41:00Z</dcterms:modified>
</cp:coreProperties>
</file>